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5CE1" w:rsidRDefault="004D5CE1" w:rsidP="00156E6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2539" w:rsidRPr="00A92539" w:rsidRDefault="00A92539" w:rsidP="00A925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253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28650" cy="685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2539" w:rsidRPr="00A92539" w:rsidRDefault="00A92539" w:rsidP="00A92539">
      <w:pPr>
        <w:widowControl w:val="0"/>
        <w:autoSpaceDE w:val="0"/>
        <w:autoSpaceDN w:val="0"/>
        <w:adjustRightInd w:val="0"/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color w:val="006699"/>
          <w:sz w:val="28"/>
          <w:szCs w:val="28"/>
          <w:lang w:eastAsia="ru-RU"/>
        </w:rPr>
      </w:pPr>
      <w:r w:rsidRPr="00A92539">
        <w:rPr>
          <w:rFonts w:ascii="Times New Roman" w:eastAsia="Times New Roman" w:hAnsi="Times New Roman" w:cs="Times New Roman"/>
          <w:color w:val="006699"/>
          <w:sz w:val="28"/>
          <w:szCs w:val="28"/>
          <w:lang w:eastAsia="ru-RU"/>
        </w:rPr>
        <w:t>МИНИСТЕРСТВО ОБРАЗОВАНИЯ И НАУКИ РОССИЙСКОЙ ФЕДЕРАЦИИ</w:t>
      </w:r>
    </w:p>
    <w:p w:rsidR="00A92539" w:rsidRPr="00A92539" w:rsidRDefault="00A92539" w:rsidP="00A92539">
      <w:pPr>
        <w:widowControl w:val="0"/>
        <w:autoSpaceDE w:val="0"/>
        <w:autoSpaceDN w:val="0"/>
        <w:adjustRightInd w:val="0"/>
        <w:spacing w:after="12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color w:val="006699"/>
          <w:sz w:val="28"/>
          <w:szCs w:val="28"/>
          <w:lang w:eastAsia="ru-RU"/>
        </w:rPr>
      </w:pPr>
      <w:r w:rsidRPr="00A92539">
        <w:rPr>
          <w:rFonts w:ascii="Times New Roman" w:eastAsia="Times New Roman" w:hAnsi="Times New Roman" w:cs="Times New Roman"/>
          <w:b/>
          <w:bCs/>
          <w:color w:val="006699"/>
          <w:sz w:val="28"/>
          <w:szCs w:val="28"/>
          <w:lang w:eastAsia="ru-RU"/>
        </w:rPr>
        <w:t>ФЕДЕРАЛЬНОЕ ГОСУДАРСТВЕННОЕ БЮДЖЕТНОЕ ОБРАЗОВАТЕЛЬНОЕ УЧРЕЖДЕНИЕ ВЫСШЕГО ОБРАЗОВАНИЯ</w:t>
      </w:r>
      <w:r w:rsidRPr="00A92539">
        <w:rPr>
          <w:rFonts w:ascii="Times New Roman" w:eastAsia="Times New Roman" w:hAnsi="Times New Roman" w:cs="Times New Roman"/>
          <w:b/>
          <w:bCs/>
          <w:color w:val="006699"/>
          <w:sz w:val="28"/>
          <w:szCs w:val="28"/>
          <w:lang w:eastAsia="ru-RU"/>
        </w:rPr>
        <w:br/>
        <w:t xml:space="preserve"> «ДОНСКОЙ ГОСУДАРСТВЕННЫЙ ТЕХНИЧЕСКИЙ УНИВЕРСИТЕТ»</w:t>
      </w:r>
    </w:p>
    <w:p w:rsidR="00A92539" w:rsidRPr="00A92539" w:rsidRDefault="00A92539" w:rsidP="00A92539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6699"/>
          <w:sz w:val="28"/>
          <w:szCs w:val="28"/>
          <w:lang w:eastAsia="ru-RU"/>
        </w:rPr>
      </w:pPr>
      <w:r w:rsidRPr="00A92539">
        <w:rPr>
          <w:rFonts w:ascii="Times New Roman" w:eastAsia="Times New Roman" w:hAnsi="Times New Roman" w:cs="Times New Roman"/>
          <w:b/>
          <w:bCs/>
          <w:color w:val="006699"/>
          <w:sz w:val="28"/>
          <w:szCs w:val="28"/>
          <w:lang w:eastAsia="ru-RU"/>
        </w:rPr>
        <w:t>(ДГТУ)</w:t>
      </w:r>
    </w:p>
    <w:p w:rsidR="00A92539" w:rsidRDefault="00A92539" w:rsidP="00A9253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92539" w:rsidRDefault="00A92539" w:rsidP="00156E6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7622" w:rsidRDefault="004A7622" w:rsidP="00156E6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7622" w:rsidRDefault="004A7622" w:rsidP="00156E6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D5CE1" w:rsidRDefault="004D5CE1" w:rsidP="00156E6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D5CE1" w:rsidRDefault="004D5CE1" w:rsidP="00A92539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</w:t>
      </w:r>
      <w:r w:rsidR="00B45D38">
        <w:rPr>
          <w:rFonts w:ascii="Times New Roman" w:hAnsi="Times New Roman" w:cs="Times New Roman"/>
          <w:sz w:val="28"/>
          <w:szCs w:val="28"/>
        </w:rPr>
        <w:t xml:space="preserve">указания </w:t>
      </w:r>
    </w:p>
    <w:p w:rsidR="004D5CE1" w:rsidRDefault="004D5CE1" w:rsidP="00A92539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задания для выполнения</w:t>
      </w:r>
    </w:p>
    <w:p w:rsidR="004D5CE1" w:rsidRDefault="004D5CE1" w:rsidP="00A92539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контрольной работы</w:t>
      </w:r>
    </w:p>
    <w:p w:rsidR="004D5CE1" w:rsidRDefault="004D5CE1" w:rsidP="00A92539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D5CE1" w:rsidRDefault="004D5CE1" w:rsidP="00A92539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студентов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EF4A8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94640A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D5C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курса заочного отделения направления 22.03.01</w:t>
      </w:r>
    </w:p>
    <w:p w:rsidR="004D5CE1" w:rsidRDefault="004D5CE1" w:rsidP="00A92539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«Материаловедение и технологии материалов»</w:t>
      </w:r>
    </w:p>
    <w:p w:rsidR="004D5CE1" w:rsidRDefault="004D5CE1" w:rsidP="00A92539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дисциплине «</w:t>
      </w:r>
      <w:r w:rsidR="00EF4A81">
        <w:rPr>
          <w:rFonts w:ascii="Times New Roman" w:hAnsi="Times New Roman" w:cs="Times New Roman"/>
          <w:sz w:val="28"/>
          <w:szCs w:val="28"/>
        </w:rPr>
        <w:t xml:space="preserve">Методы </w:t>
      </w:r>
      <w:r w:rsidR="00A92539">
        <w:rPr>
          <w:rFonts w:ascii="Times New Roman" w:hAnsi="Times New Roman" w:cs="Times New Roman"/>
          <w:sz w:val="28"/>
          <w:szCs w:val="28"/>
        </w:rPr>
        <w:t xml:space="preserve">структурного </w:t>
      </w:r>
      <w:r w:rsidR="00EF4A81">
        <w:rPr>
          <w:rFonts w:ascii="Times New Roman" w:hAnsi="Times New Roman" w:cs="Times New Roman"/>
          <w:sz w:val="28"/>
          <w:szCs w:val="28"/>
        </w:rPr>
        <w:t>анализа материалов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4D5CE1" w:rsidRDefault="004D5CE1" w:rsidP="00A92539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D5CE1" w:rsidRPr="000D1229" w:rsidRDefault="004D5CE1" w:rsidP="00A92539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7157" w:rsidRPr="000D1229" w:rsidRDefault="00A07157" w:rsidP="00A92539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7157" w:rsidRPr="000D1229" w:rsidRDefault="00A07157" w:rsidP="00A92539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D5CE1" w:rsidRPr="000D1229" w:rsidRDefault="004D5CE1" w:rsidP="00A92539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7157" w:rsidRPr="000D1229" w:rsidRDefault="00A07157" w:rsidP="00A92539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7157" w:rsidRPr="000D1229" w:rsidRDefault="00A07157" w:rsidP="00A92539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D5CE1" w:rsidRDefault="00FA3223" w:rsidP="00A92539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D5CE1">
        <w:rPr>
          <w:rFonts w:ascii="Times New Roman" w:hAnsi="Times New Roman" w:cs="Times New Roman"/>
          <w:sz w:val="28"/>
          <w:szCs w:val="28"/>
        </w:rPr>
        <w:t>Составили:</w:t>
      </w:r>
    </w:p>
    <w:p w:rsidR="004D5CE1" w:rsidRDefault="004D5CE1" w:rsidP="00A92539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A92539">
        <w:rPr>
          <w:rFonts w:ascii="Times New Roman" w:hAnsi="Times New Roman" w:cs="Times New Roman"/>
          <w:sz w:val="28"/>
          <w:szCs w:val="28"/>
        </w:rPr>
        <w:t>Ст. преподаватель</w:t>
      </w:r>
    </w:p>
    <w:p w:rsidR="004D5CE1" w:rsidRDefault="004D5CE1" w:rsidP="00A92539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кафедры «Физическое и прикладное</w:t>
      </w:r>
    </w:p>
    <w:p w:rsidR="004D5CE1" w:rsidRDefault="004D5CE1" w:rsidP="00A92539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материаловедение»</w:t>
      </w:r>
    </w:p>
    <w:p w:rsidR="004D5CE1" w:rsidRDefault="004D5CE1" w:rsidP="00A92539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A92539">
        <w:rPr>
          <w:rFonts w:ascii="Times New Roman" w:hAnsi="Times New Roman" w:cs="Times New Roman"/>
          <w:sz w:val="28"/>
          <w:szCs w:val="28"/>
        </w:rPr>
        <w:t>Дука В</w:t>
      </w:r>
      <w:r>
        <w:rPr>
          <w:rFonts w:ascii="Times New Roman" w:hAnsi="Times New Roman" w:cs="Times New Roman"/>
          <w:sz w:val="28"/>
          <w:szCs w:val="28"/>
        </w:rPr>
        <w:t>.В.</w:t>
      </w:r>
    </w:p>
    <w:p w:rsidR="00FA3223" w:rsidRDefault="00FA3223" w:rsidP="00A92539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92539" w:rsidRDefault="00A92539" w:rsidP="00A92539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2539" w:rsidRDefault="00A92539" w:rsidP="00A92539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A3223" w:rsidRDefault="00FA3223" w:rsidP="00A92539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D5CE1" w:rsidRDefault="004D5CE1" w:rsidP="00A92539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Ростов-на-Дону</w:t>
      </w:r>
    </w:p>
    <w:p w:rsidR="00FA3223" w:rsidRDefault="0094640A" w:rsidP="00A92539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</w:t>
      </w:r>
      <w:r w:rsidR="00FA3223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273253" w:rsidRDefault="00FA3223" w:rsidP="00B45D3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273253">
        <w:rPr>
          <w:rFonts w:ascii="Times New Roman" w:hAnsi="Times New Roman" w:cs="Times New Roman"/>
          <w:sz w:val="28"/>
          <w:szCs w:val="28"/>
        </w:rPr>
        <w:lastRenderedPageBreak/>
        <w:t xml:space="preserve">Методические </w:t>
      </w:r>
      <w:r w:rsidR="00B45D38">
        <w:rPr>
          <w:rFonts w:ascii="Times New Roman" w:hAnsi="Times New Roman" w:cs="Times New Roman"/>
          <w:sz w:val="28"/>
          <w:szCs w:val="28"/>
        </w:rPr>
        <w:t>указания для выполнения контрольной работы</w:t>
      </w:r>
    </w:p>
    <w:p w:rsidR="00273253" w:rsidRDefault="00273253" w:rsidP="00B45D3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дисциплине «</w:t>
      </w:r>
      <w:r w:rsidR="0063372B">
        <w:rPr>
          <w:rFonts w:ascii="Times New Roman" w:hAnsi="Times New Roman" w:cs="Times New Roman"/>
          <w:sz w:val="28"/>
          <w:szCs w:val="28"/>
        </w:rPr>
        <w:t xml:space="preserve">Методы </w:t>
      </w:r>
      <w:r w:rsidR="00A92539">
        <w:rPr>
          <w:rFonts w:ascii="Times New Roman" w:hAnsi="Times New Roman" w:cs="Times New Roman"/>
          <w:sz w:val="28"/>
          <w:szCs w:val="28"/>
        </w:rPr>
        <w:t xml:space="preserve">структурного </w:t>
      </w:r>
      <w:r w:rsidR="0063372B">
        <w:rPr>
          <w:rFonts w:ascii="Times New Roman" w:hAnsi="Times New Roman" w:cs="Times New Roman"/>
          <w:sz w:val="28"/>
          <w:szCs w:val="28"/>
        </w:rPr>
        <w:t>анализа материалов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273253" w:rsidRDefault="00273253" w:rsidP="00B45D3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студентов заочной формы обучения направления</w:t>
      </w:r>
    </w:p>
    <w:p w:rsidR="00273253" w:rsidRDefault="00273253" w:rsidP="00B45D3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22.03.01 «Материаловедение и технологии материалов»</w:t>
      </w:r>
    </w:p>
    <w:p w:rsidR="00273253" w:rsidRDefault="00273253" w:rsidP="0027325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73253" w:rsidRDefault="00EE39C3" w:rsidP="00A72D23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Вариант выбирается по последней цифре зачетной книжки. Если последняя цифра «0», то вариант №10.</w:t>
      </w:r>
      <w:r w:rsidR="002732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20ED" w:rsidRDefault="00EE39C3" w:rsidP="00A72D23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Контрольная работа</w:t>
      </w:r>
      <w:r w:rsidR="006F20ED">
        <w:rPr>
          <w:rFonts w:ascii="Times New Roman" w:hAnsi="Times New Roman" w:cs="Times New Roman"/>
          <w:sz w:val="28"/>
          <w:szCs w:val="28"/>
        </w:rPr>
        <w:t xml:space="preserve"> выполняется на листах формата А4 в виде реферата</w:t>
      </w:r>
      <w:r w:rsidR="00DA43DC">
        <w:rPr>
          <w:rFonts w:ascii="Times New Roman" w:hAnsi="Times New Roman" w:cs="Times New Roman"/>
          <w:sz w:val="28"/>
          <w:szCs w:val="28"/>
        </w:rPr>
        <w:t xml:space="preserve"> с презентацией</w:t>
      </w:r>
      <w:r w:rsidR="006F20ED">
        <w:rPr>
          <w:rFonts w:ascii="Times New Roman" w:hAnsi="Times New Roman" w:cs="Times New Roman"/>
          <w:sz w:val="28"/>
          <w:szCs w:val="28"/>
        </w:rPr>
        <w:t>. Объем работы: не менее 20 страниц.</w:t>
      </w:r>
      <w:r w:rsidR="004A7622">
        <w:rPr>
          <w:rFonts w:ascii="Times New Roman" w:hAnsi="Times New Roman" w:cs="Times New Roman"/>
          <w:sz w:val="28"/>
          <w:szCs w:val="28"/>
        </w:rPr>
        <w:t xml:space="preserve"> </w:t>
      </w:r>
      <w:r w:rsidR="00030F4E">
        <w:rPr>
          <w:rFonts w:ascii="Times New Roman" w:hAnsi="Times New Roman" w:cs="Times New Roman"/>
          <w:sz w:val="28"/>
          <w:szCs w:val="28"/>
        </w:rPr>
        <w:t>(тематика представлена ниже)</w:t>
      </w:r>
    </w:p>
    <w:p w:rsidR="00EE39C3" w:rsidRDefault="006F20ED" w:rsidP="006F20ED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Защита работы представляется студентом </w:t>
      </w:r>
      <w:r w:rsidR="000858F8">
        <w:rPr>
          <w:rFonts w:ascii="Times New Roman" w:hAnsi="Times New Roman" w:cs="Times New Roman"/>
          <w:sz w:val="28"/>
          <w:szCs w:val="28"/>
        </w:rPr>
        <w:t>в виде презентации</w:t>
      </w:r>
      <w:r>
        <w:rPr>
          <w:rFonts w:ascii="Times New Roman" w:hAnsi="Times New Roman" w:cs="Times New Roman"/>
          <w:sz w:val="28"/>
          <w:szCs w:val="28"/>
        </w:rPr>
        <w:t xml:space="preserve"> по теме реферата </w:t>
      </w:r>
      <w:r w:rsidRPr="006F20ED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не менее 15 слайдов) формата </w:t>
      </w:r>
      <w:r>
        <w:rPr>
          <w:rFonts w:ascii="Times New Roman" w:hAnsi="Times New Roman" w:cs="Times New Roman"/>
          <w:sz w:val="28"/>
          <w:szCs w:val="28"/>
          <w:lang w:val="en-US"/>
        </w:rPr>
        <w:t>PowerPoi</w:t>
      </w:r>
      <w:r w:rsidR="00C87795"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 w:rsidR="004A7622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7B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2539" w:rsidRDefault="00EE39C3" w:rsidP="00A72D23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A92539">
        <w:rPr>
          <w:rFonts w:ascii="Times New Roman" w:hAnsi="Times New Roman" w:cs="Times New Roman"/>
          <w:sz w:val="28"/>
          <w:szCs w:val="28"/>
        </w:rPr>
        <w:t xml:space="preserve">Для </w:t>
      </w:r>
      <w:r w:rsidR="004A7622">
        <w:rPr>
          <w:rFonts w:ascii="Times New Roman" w:hAnsi="Times New Roman" w:cs="Times New Roman"/>
          <w:sz w:val="28"/>
          <w:szCs w:val="28"/>
        </w:rPr>
        <w:t xml:space="preserve">выполнения контрольной работы необходимо </w:t>
      </w:r>
      <w:r w:rsidR="00A92539">
        <w:rPr>
          <w:rFonts w:ascii="Times New Roman" w:hAnsi="Times New Roman" w:cs="Times New Roman"/>
          <w:sz w:val="28"/>
          <w:szCs w:val="28"/>
        </w:rPr>
        <w:t>тщательно изучить соответствующий раздел</w:t>
      </w:r>
      <w:r w:rsidR="000858F8">
        <w:rPr>
          <w:rFonts w:ascii="Times New Roman" w:hAnsi="Times New Roman" w:cs="Times New Roman"/>
          <w:sz w:val="28"/>
          <w:szCs w:val="28"/>
        </w:rPr>
        <w:t>, воспользовавшись следующими</w:t>
      </w:r>
      <w:r w:rsidR="00A92539">
        <w:rPr>
          <w:rFonts w:ascii="Times New Roman" w:hAnsi="Times New Roman" w:cs="Times New Roman"/>
          <w:sz w:val="28"/>
          <w:szCs w:val="28"/>
        </w:rPr>
        <w:t xml:space="preserve"> литературным</w:t>
      </w:r>
      <w:r w:rsidR="000858F8">
        <w:rPr>
          <w:rFonts w:ascii="Times New Roman" w:hAnsi="Times New Roman" w:cs="Times New Roman"/>
          <w:sz w:val="28"/>
          <w:szCs w:val="28"/>
        </w:rPr>
        <w:t>и</w:t>
      </w:r>
      <w:r w:rsidR="00A92539">
        <w:rPr>
          <w:rFonts w:ascii="Times New Roman" w:hAnsi="Times New Roman" w:cs="Times New Roman"/>
          <w:sz w:val="28"/>
          <w:szCs w:val="28"/>
        </w:rPr>
        <w:t xml:space="preserve"> источникам</w:t>
      </w:r>
      <w:r w:rsidR="000858F8">
        <w:rPr>
          <w:rFonts w:ascii="Times New Roman" w:hAnsi="Times New Roman" w:cs="Times New Roman"/>
          <w:sz w:val="28"/>
          <w:szCs w:val="28"/>
        </w:rPr>
        <w:t>и</w:t>
      </w:r>
      <w:r w:rsidR="00AB3790">
        <w:rPr>
          <w:rFonts w:ascii="Times New Roman" w:hAnsi="Times New Roman" w:cs="Times New Roman"/>
          <w:sz w:val="28"/>
          <w:szCs w:val="28"/>
        </w:rPr>
        <w:t xml:space="preserve"> [1-14</w:t>
      </w:r>
      <w:bookmarkStart w:id="0" w:name="_GoBack"/>
      <w:bookmarkEnd w:id="0"/>
      <w:r w:rsidR="00EF5C12">
        <w:rPr>
          <w:rFonts w:ascii="Times New Roman" w:hAnsi="Times New Roman" w:cs="Times New Roman"/>
          <w:sz w:val="28"/>
          <w:szCs w:val="28"/>
        </w:rPr>
        <w:t>]</w:t>
      </w:r>
      <w:r w:rsidR="00A9253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2442" w:rsidRDefault="00542442" w:rsidP="00A72D23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Часть общи</w:t>
      </w:r>
      <w:r w:rsidR="00A72D23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вопросов, касающихся выполнения контрольной работы, будут обсуждаться на установочных лекциях. Ответы на эти вопросы студенты могут найти в своих конспектах.</w:t>
      </w:r>
    </w:p>
    <w:p w:rsidR="004A745B" w:rsidRDefault="00542442" w:rsidP="00A72D23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Успешная защита контрольной работы </w:t>
      </w:r>
      <w:r w:rsidR="000858F8">
        <w:rPr>
          <w:rFonts w:ascii="Times New Roman" w:hAnsi="Times New Roman" w:cs="Times New Roman"/>
          <w:sz w:val="28"/>
          <w:szCs w:val="28"/>
        </w:rPr>
        <w:t>является допуском к экзамену.</w:t>
      </w:r>
      <w:r>
        <w:rPr>
          <w:rFonts w:ascii="Times New Roman" w:hAnsi="Times New Roman" w:cs="Times New Roman"/>
          <w:sz w:val="28"/>
          <w:szCs w:val="28"/>
        </w:rPr>
        <w:t xml:space="preserve"> При этом студенты должны продемонстрировать возможность ответа на дополнительные вопросы, не входящие в рамки </w:t>
      </w:r>
      <w:r w:rsidR="00A72D23">
        <w:rPr>
          <w:rFonts w:ascii="Times New Roman" w:hAnsi="Times New Roman" w:cs="Times New Roman"/>
          <w:sz w:val="28"/>
          <w:szCs w:val="28"/>
        </w:rPr>
        <w:t>основного вопроса.</w:t>
      </w:r>
    </w:p>
    <w:p w:rsidR="004A745B" w:rsidRDefault="004A745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94640A" w:rsidRDefault="0094640A" w:rsidP="004A745B">
      <w:pPr>
        <w:ind w:left="284" w:hanging="284"/>
        <w:jc w:val="center"/>
        <w:rPr>
          <w:rFonts w:ascii="Times New Roman" w:hAnsi="Times New Roman" w:cs="Times New Roman"/>
          <w:sz w:val="24"/>
          <w:szCs w:val="28"/>
        </w:rPr>
      </w:pPr>
    </w:p>
    <w:p w:rsidR="00626AFE" w:rsidRPr="00B45D38" w:rsidRDefault="00626AFE" w:rsidP="004A745B">
      <w:pPr>
        <w:ind w:left="284" w:hanging="284"/>
        <w:jc w:val="center"/>
        <w:rPr>
          <w:rFonts w:ascii="Times New Roman" w:hAnsi="Times New Roman" w:cs="Times New Roman"/>
          <w:sz w:val="24"/>
          <w:szCs w:val="28"/>
        </w:rPr>
      </w:pPr>
      <w:r w:rsidRPr="00B45D38">
        <w:rPr>
          <w:rFonts w:ascii="Times New Roman" w:hAnsi="Times New Roman" w:cs="Times New Roman"/>
          <w:sz w:val="24"/>
          <w:szCs w:val="28"/>
        </w:rPr>
        <w:t>Тематика презентаций</w:t>
      </w:r>
    </w:p>
    <w:p w:rsidR="004A745B" w:rsidRPr="00B45D38" w:rsidRDefault="004A745B" w:rsidP="004A745B">
      <w:pPr>
        <w:ind w:left="284" w:hanging="284"/>
        <w:jc w:val="center"/>
        <w:rPr>
          <w:rFonts w:ascii="Times New Roman" w:hAnsi="Times New Roman" w:cs="Times New Roman"/>
          <w:sz w:val="24"/>
          <w:szCs w:val="28"/>
        </w:rPr>
      </w:pPr>
      <w:r w:rsidRPr="00B45D38">
        <w:rPr>
          <w:rFonts w:ascii="Times New Roman" w:hAnsi="Times New Roman" w:cs="Times New Roman"/>
          <w:sz w:val="24"/>
          <w:szCs w:val="28"/>
        </w:rPr>
        <w:t>Вариант №1</w:t>
      </w:r>
    </w:p>
    <w:p w:rsidR="004A745B" w:rsidRPr="00B45D38" w:rsidRDefault="004A745B" w:rsidP="00626AFE">
      <w:pPr>
        <w:ind w:left="284" w:hanging="284"/>
        <w:jc w:val="both"/>
        <w:rPr>
          <w:rFonts w:ascii="Times New Roman" w:hAnsi="Times New Roman" w:cs="Times New Roman"/>
          <w:sz w:val="24"/>
          <w:szCs w:val="28"/>
        </w:rPr>
      </w:pPr>
      <w:r w:rsidRPr="00B45D38">
        <w:rPr>
          <w:rFonts w:ascii="Times New Roman" w:hAnsi="Times New Roman" w:cs="Times New Roman"/>
          <w:sz w:val="24"/>
          <w:szCs w:val="28"/>
        </w:rPr>
        <w:t xml:space="preserve"> </w:t>
      </w:r>
      <w:r w:rsidR="00626AFE" w:rsidRPr="00B45D38">
        <w:rPr>
          <w:rFonts w:ascii="Times New Roman" w:hAnsi="Times New Roman" w:cs="Times New Roman"/>
          <w:sz w:val="24"/>
          <w:szCs w:val="28"/>
        </w:rPr>
        <w:t>Эмиссионный спектральный анализ.</w:t>
      </w:r>
    </w:p>
    <w:p w:rsidR="004A745B" w:rsidRPr="00B45D38" w:rsidRDefault="004A745B" w:rsidP="004A745B">
      <w:pPr>
        <w:ind w:left="284" w:hanging="284"/>
        <w:jc w:val="center"/>
        <w:rPr>
          <w:rFonts w:ascii="Times New Roman" w:hAnsi="Times New Roman" w:cs="Times New Roman"/>
          <w:sz w:val="24"/>
          <w:szCs w:val="28"/>
        </w:rPr>
      </w:pPr>
      <w:r w:rsidRPr="00B45D38">
        <w:rPr>
          <w:rFonts w:ascii="Times New Roman" w:hAnsi="Times New Roman" w:cs="Times New Roman"/>
          <w:sz w:val="24"/>
          <w:szCs w:val="28"/>
        </w:rPr>
        <w:t>Вариант №2</w:t>
      </w:r>
    </w:p>
    <w:p w:rsidR="004A745B" w:rsidRPr="00B45D38" w:rsidRDefault="00626AFE" w:rsidP="004A745B">
      <w:pPr>
        <w:ind w:left="284" w:hanging="284"/>
        <w:jc w:val="both"/>
        <w:rPr>
          <w:rFonts w:ascii="Times New Roman" w:hAnsi="Times New Roman" w:cs="Times New Roman"/>
          <w:sz w:val="24"/>
          <w:szCs w:val="28"/>
        </w:rPr>
      </w:pPr>
      <w:r w:rsidRPr="00B45D38">
        <w:rPr>
          <w:rFonts w:ascii="Times New Roman" w:hAnsi="Times New Roman" w:cs="Times New Roman"/>
          <w:sz w:val="24"/>
          <w:szCs w:val="28"/>
        </w:rPr>
        <w:t>Рентгеноструктурный анализ.</w:t>
      </w:r>
    </w:p>
    <w:p w:rsidR="004A745B" w:rsidRPr="00B45D38" w:rsidRDefault="0041451A" w:rsidP="004A745B">
      <w:pPr>
        <w:ind w:left="284" w:hanging="284"/>
        <w:jc w:val="center"/>
        <w:rPr>
          <w:rFonts w:ascii="Times New Roman" w:hAnsi="Times New Roman" w:cs="Times New Roman"/>
          <w:sz w:val="24"/>
          <w:szCs w:val="28"/>
        </w:rPr>
      </w:pPr>
      <w:r w:rsidRPr="00B45D38">
        <w:rPr>
          <w:rFonts w:ascii="Times New Roman" w:hAnsi="Times New Roman" w:cs="Times New Roman"/>
          <w:sz w:val="24"/>
          <w:szCs w:val="28"/>
        </w:rPr>
        <w:t>Вариант №3</w:t>
      </w:r>
    </w:p>
    <w:p w:rsidR="0041451A" w:rsidRPr="00B45D38" w:rsidRDefault="00626AFE" w:rsidP="00626AFE">
      <w:pPr>
        <w:ind w:left="284" w:hanging="284"/>
        <w:rPr>
          <w:rFonts w:ascii="Times New Roman" w:hAnsi="Times New Roman" w:cs="Times New Roman"/>
          <w:sz w:val="24"/>
          <w:szCs w:val="28"/>
        </w:rPr>
      </w:pPr>
      <w:r w:rsidRPr="00B45D38">
        <w:rPr>
          <w:rFonts w:ascii="Times New Roman" w:hAnsi="Times New Roman" w:cs="Times New Roman"/>
          <w:sz w:val="24"/>
          <w:szCs w:val="28"/>
        </w:rPr>
        <w:t>Растровая электронная микроскопия</w:t>
      </w:r>
      <w:r w:rsidR="00947B96" w:rsidRPr="00B45D38">
        <w:rPr>
          <w:rFonts w:ascii="Times New Roman" w:hAnsi="Times New Roman" w:cs="Times New Roman"/>
          <w:sz w:val="24"/>
          <w:szCs w:val="28"/>
        </w:rPr>
        <w:t>.</w:t>
      </w:r>
    </w:p>
    <w:p w:rsidR="0041451A" w:rsidRPr="00B45D38" w:rsidRDefault="0041451A" w:rsidP="0041451A">
      <w:pPr>
        <w:ind w:left="284" w:hanging="284"/>
        <w:jc w:val="center"/>
        <w:rPr>
          <w:rFonts w:ascii="Times New Roman" w:hAnsi="Times New Roman" w:cs="Times New Roman"/>
          <w:sz w:val="24"/>
          <w:szCs w:val="28"/>
        </w:rPr>
      </w:pPr>
      <w:r w:rsidRPr="00B45D38">
        <w:rPr>
          <w:rFonts w:ascii="Times New Roman" w:hAnsi="Times New Roman" w:cs="Times New Roman"/>
          <w:sz w:val="24"/>
          <w:szCs w:val="28"/>
        </w:rPr>
        <w:t>Вариант №4</w:t>
      </w:r>
    </w:p>
    <w:p w:rsidR="0041451A" w:rsidRPr="00B45D38" w:rsidRDefault="00626AFE" w:rsidP="0041451A">
      <w:pPr>
        <w:ind w:left="284" w:hanging="284"/>
        <w:jc w:val="both"/>
        <w:rPr>
          <w:rFonts w:ascii="Times New Roman" w:hAnsi="Times New Roman" w:cs="Times New Roman"/>
          <w:sz w:val="24"/>
          <w:szCs w:val="28"/>
        </w:rPr>
      </w:pPr>
      <w:proofErr w:type="spellStart"/>
      <w:r w:rsidRPr="00B45D38">
        <w:rPr>
          <w:rFonts w:ascii="Times New Roman" w:hAnsi="Times New Roman" w:cs="Times New Roman"/>
          <w:sz w:val="24"/>
          <w:szCs w:val="28"/>
        </w:rPr>
        <w:t>Фрактографический</w:t>
      </w:r>
      <w:proofErr w:type="spellEnd"/>
      <w:r w:rsidRPr="00B45D38">
        <w:rPr>
          <w:rFonts w:ascii="Times New Roman" w:hAnsi="Times New Roman" w:cs="Times New Roman"/>
          <w:sz w:val="24"/>
          <w:szCs w:val="28"/>
        </w:rPr>
        <w:t xml:space="preserve"> анализ материалов</w:t>
      </w:r>
      <w:r w:rsidR="00947B96" w:rsidRPr="00B45D38">
        <w:rPr>
          <w:rFonts w:ascii="Times New Roman" w:hAnsi="Times New Roman" w:cs="Times New Roman"/>
          <w:sz w:val="24"/>
          <w:szCs w:val="28"/>
        </w:rPr>
        <w:t>.</w:t>
      </w:r>
    </w:p>
    <w:p w:rsidR="00626AFE" w:rsidRPr="00B45D38" w:rsidRDefault="00626AFE" w:rsidP="00626AFE">
      <w:pPr>
        <w:ind w:left="284" w:hanging="284"/>
        <w:jc w:val="center"/>
        <w:rPr>
          <w:rFonts w:ascii="Times New Roman" w:hAnsi="Times New Roman" w:cs="Times New Roman"/>
          <w:sz w:val="24"/>
          <w:szCs w:val="28"/>
        </w:rPr>
      </w:pPr>
      <w:r w:rsidRPr="00B45D38">
        <w:rPr>
          <w:rFonts w:ascii="Times New Roman" w:hAnsi="Times New Roman" w:cs="Times New Roman"/>
          <w:sz w:val="24"/>
          <w:szCs w:val="28"/>
        </w:rPr>
        <w:t>Вариант №5</w:t>
      </w:r>
    </w:p>
    <w:p w:rsidR="00626AFE" w:rsidRPr="00B45D38" w:rsidRDefault="00626AFE" w:rsidP="00626AFE">
      <w:pPr>
        <w:ind w:left="284" w:hanging="284"/>
        <w:rPr>
          <w:rFonts w:ascii="Times New Roman" w:hAnsi="Times New Roman" w:cs="Times New Roman"/>
          <w:sz w:val="24"/>
          <w:szCs w:val="28"/>
        </w:rPr>
      </w:pPr>
      <w:r w:rsidRPr="00B45D38">
        <w:rPr>
          <w:rFonts w:ascii="Times New Roman" w:hAnsi="Times New Roman" w:cs="Times New Roman"/>
          <w:sz w:val="24"/>
          <w:szCs w:val="28"/>
        </w:rPr>
        <w:t>Спектральный анализ материалов</w:t>
      </w:r>
      <w:r w:rsidR="00947B96" w:rsidRPr="00B45D38">
        <w:rPr>
          <w:rFonts w:ascii="Times New Roman" w:hAnsi="Times New Roman" w:cs="Times New Roman"/>
          <w:sz w:val="24"/>
          <w:szCs w:val="28"/>
        </w:rPr>
        <w:t>.</w:t>
      </w:r>
    </w:p>
    <w:p w:rsidR="00626AFE" w:rsidRPr="00B45D38" w:rsidRDefault="00626AFE" w:rsidP="00626AFE">
      <w:pPr>
        <w:ind w:left="284" w:hanging="284"/>
        <w:jc w:val="center"/>
        <w:rPr>
          <w:rFonts w:ascii="Times New Roman" w:hAnsi="Times New Roman" w:cs="Times New Roman"/>
          <w:sz w:val="24"/>
          <w:szCs w:val="28"/>
        </w:rPr>
      </w:pPr>
      <w:r w:rsidRPr="00B45D38">
        <w:rPr>
          <w:rFonts w:ascii="Times New Roman" w:hAnsi="Times New Roman" w:cs="Times New Roman"/>
          <w:sz w:val="24"/>
          <w:szCs w:val="28"/>
        </w:rPr>
        <w:t xml:space="preserve">Вариант №6 </w:t>
      </w:r>
    </w:p>
    <w:p w:rsidR="00626AFE" w:rsidRPr="00B45D38" w:rsidRDefault="00626AFE" w:rsidP="00626AFE">
      <w:pPr>
        <w:ind w:left="284" w:hanging="284"/>
        <w:rPr>
          <w:rFonts w:ascii="Times New Roman" w:hAnsi="Times New Roman" w:cs="Times New Roman"/>
          <w:sz w:val="24"/>
          <w:szCs w:val="28"/>
        </w:rPr>
      </w:pPr>
      <w:r w:rsidRPr="00B45D38">
        <w:rPr>
          <w:rFonts w:ascii="Times New Roman" w:hAnsi="Times New Roman" w:cs="Times New Roman"/>
          <w:sz w:val="24"/>
          <w:szCs w:val="28"/>
        </w:rPr>
        <w:t>Акустические методы структурного анализа материалов</w:t>
      </w:r>
      <w:r w:rsidR="00947B96" w:rsidRPr="00B45D38">
        <w:rPr>
          <w:rFonts w:ascii="Times New Roman" w:hAnsi="Times New Roman" w:cs="Times New Roman"/>
          <w:sz w:val="24"/>
          <w:szCs w:val="28"/>
        </w:rPr>
        <w:t>.</w:t>
      </w:r>
    </w:p>
    <w:p w:rsidR="00626AFE" w:rsidRDefault="00626AFE" w:rsidP="00626AFE">
      <w:pPr>
        <w:ind w:left="284" w:hanging="284"/>
        <w:jc w:val="center"/>
        <w:rPr>
          <w:rFonts w:ascii="Times New Roman" w:hAnsi="Times New Roman" w:cs="Times New Roman"/>
          <w:sz w:val="24"/>
          <w:szCs w:val="28"/>
        </w:rPr>
      </w:pPr>
      <w:r w:rsidRPr="00B45D38">
        <w:rPr>
          <w:rFonts w:ascii="Times New Roman" w:hAnsi="Times New Roman" w:cs="Times New Roman"/>
          <w:sz w:val="24"/>
          <w:szCs w:val="28"/>
        </w:rPr>
        <w:t>Вариант №7</w:t>
      </w:r>
    </w:p>
    <w:p w:rsidR="0094640A" w:rsidRPr="0094640A" w:rsidRDefault="0094640A" w:rsidP="0094640A">
      <w:pPr>
        <w:ind w:left="284" w:hanging="284"/>
        <w:rPr>
          <w:rFonts w:ascii="Times New Roman" w:hAnsi="Times New Roman" w:cs="Times New Roman"/>
          <w:sz w:val="24"/>
          <w:szCs w:val="28"/>
        </w:rPr>
      </w:pPr>
      <w:proofErr w:type="spellStart"/>
      <w:r>
        <w:rPr>
          <w:rFonts w:ascii="Times New Roman" w:hAnsi="Times New Roman" w:cs="Times New Roman"/>
          <w:sz w:val="24"/>
          <w:szCs w:val="28"/>
        </w:rPr>
        <w:t>Наноиндентирование</w:t>
      </w:r>
      <w:proofErr w:type="spellEnd"/>
    </w:p>
    <w:p w:rsidR="006F2E5A" w:rsidRPr="00B45D38" w:rsidRDefault="006F2E5A" w:rsidP="006F2E5A">
      <w:pPr>
        <w:jc w:val="center"/>
        <w:rPr>
          <w:rFonts w:ascii="Times New Roman" w:hAnsi="Times New Roman" w:cs="Times New Roman"/>
          <w:sz w:val="24"/>
        </w:rPr>
      </w:pPr>
      <w:r w:rsidRPr="00B45D38">
        <w:rPr>
          <w:rFonts w:ascii="Times New Roman" w:hAnsi="Times New Roman" w:cs="Times New Roman"/>
          <w:sz w:val="24"/>
        </w:rPr>
        <w:t>Вариант №8</w:t>
      </w:r>
    </w:p>
    <w:p w:rsidR="0094640A" w:rsidRDefault="0094640A" w:rsidP="0094640A">
      <w:pPr>
        <w:ind w:left="284" w:hanging="284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Атомно-силовая микроскопия</w:t>
      </w:r>
    </w:p>
    <w:p w:rsidR="006F2E5A" w:rsidRPr="00B45D38" w:rsidRDefault="006F2E5A" w:rsidP="006F2E5A">
      <w:pPr>
        <w:ind w:left="284" w:hanging="284"/>
        <w:jc w:val="center"/>
        <w:rPr>
          <w:rFonts w:ascii="Times New Roman" w:hAnsi="Times New Roman" w:cs="Times New Roman"/>
          <w:sz w:val="24"/>
        </w:rPr>
      </w:pPr>
      <w:r w:rsidRPr="00B45D38">
        <w:rPr>
          <w:rFonts w:ascii="Times New Roman" w:hAnsi="Times New Roman" w:cs="Times New Roman"/>
          <w:sz w:val="24"/>
        </w:rPr>
        <w:t>Вариант №9</w:t>
      </w:r>
    </w:p>
    <w:p w:rsidR="0094640A" w:rsidRDefault="0094640A" w:rsidP="0094640A">
      <w:pPr>
        <w:ind w:left="284" w:hanging="284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Зондовая микроскопия</w:t>
      </w:r>
    </w:p>
    <w:p w:rsidR="006F2E5A" w:rsidRPr="00B45D38" w:rsidRDefault="006F2E5A" w:rsidP="006F2E5A">
      <w:pPr>
        <w:ind w:left="284" w:hanging="284"/>
        <w:jc w:val="center"/>
        <w:rPr>
          <w:rFonts w:ascii="Times New Roman" w:hAnsi="Times New Roman" w:cs="Times New Roman"/>
          <w:sz w:val="24"/>
        </w:rPr>
      </w:pPr>
      <w:r w:rsidRPr="00B45D38">
        <w:rPr>
          <w:rFonts w:ascii="Times New Roman" w:hAnsi="Times New Roman" w:cs="Times New Roman"/>
          <w:sz w:val="24"/>
        </w:rPr>
        <w:t>Вариант №10</w:t>
      </w:r>
    </w:p>
    <w:p w:rsidR="006F2E5A" w:rsidRPr="00B45D38" w:rsidRDefault="006F2E5A" w:rsidP="006F2E5A">
      <w:pPr>
        <w:jc w:val="both"/>
        <w:rPr>
          <w:rFonts w:ascii="Times New Roman" w:hAnsi="Times New Roman" w:cs="Times New Roman"/>
          <w:sz w:val="24"/>
          <w:szCs w:val="28"/>
        </w:rPr>
      </w:pPr>
      <w:r w:rsidRPr="00B45D38">
        <w:rPr>
          <w:rFonts w:ascii="Times New Roman" w:hAnsi="Times New Roman" w:cs="Times New Roman"/>
          <w:sz w:val="24"/>
          <w:szCs w:val="28"/>
        </w:rPr>
        <w:t>Методы микроскопического анализа металлов и сплавов</w:t>
      </w:r>
    </w:p>
    <w:p w:rsidR="006F2E5A" w:rsidRPr="00B45D38" w:rsidRDefault="006F2E5A" w:rsidP="006F2E5A">
      <w:pPr>
        <w:ind w:left="284" w:hanging="284"/>
        <w:jc w:val="center"/>
        <w:rPr>
          <w:rFonts w:ascii="Times New Roman" w:hAnsi="Times New Roman" w:cs="Times New Roman"/>
          <w:sz w:val="24"/>
        </w:rPr>
      </w:pPr>
      <w:r w:rsidRPr="00B45D38">
        <w:rPr>
          <w:rFonts w:ascii="Times New Roman" w:hAnsi="Times New Roman" w:cs="Times New Roman"/>
          <w:sz w:val="24"/>
        </w:rPr>
        <w:t>Вариант №11</w:t>
      </w:r>
    </w:p>
    <w:p w:rsidR="006F2E5A" w:rsidRPr="00B45D38" w:rsidRDefault="006F2E5A" w:rsidP="006F2E5A">
      <w:pPr>
        <w:jc w:val="both"/>
        <w:rPr>
          <w:rFonts w:ascii="Times New Roman" w:hAnsi="Times New Roman" w:cs="Times New Roman"/>
          <w:sz w:val="24"/>
        </w:rPr>
      </w:pPr>
      <w:r w:rsidRPr="00B45D38">
        <w:rPr>
          <w:rFonts w:ascii="Times New Roman" w:hAnsi="Times New Roman" w:cs="Times New Roman"/>
          <w:sz w:val="24"/>
        </w:rPr>
        <w:t>Просвечивающая электронная микроскопия</w:t>
      </w:r>
    </w:p>
    <w:p w:rsidR="006F2E5A" w:rsidRPr="00B45D38" w:rsidRDefault="006F2E5A" w:rsidP="006F2E5A">
      <w:pPr>
        <w:ind w:left="284" w:hanging="284"/>
        <w:jc w:val="center"/>
        <w:rPr>
          <w:rFonts w:ascii="Times New Roman" w:hAnsi="Times New Roman" w:cs="Times New Roman"/>
          <w:sz w:val="24"/>
        </w:rPr>
      </w:pPr>
      <w:r w:rsidRPr="00B45D38">
        <w:rPr>
          <w:rFonts w:ascii="Times New Roman" w:hAnsi="Times New Roman" w:cs="Times New Roman"/>
          <w:sz w:val="24"/>
        </w:rPr>
        <w:t>Вариант №12</w:t>
      </w:r>
    </w:p>
    <w:p w:rsidR="006F2E5A" w:rsidRPr="00B45D38" w:rsidRDefault="006F2E5A" w:rsidP="006F2E5A">
      <w:pPr>
        <w:jc w:val="both"/>
        <w:rPr>
          <w:rFonts w:ascii="Times New Roman" w:hAnsi="Times New Roman" w:cs="Times New Roman"/>
          <w:sz w:val="24"/>
        </w:rPr>
      </w:pPr>
      <w:r w:rsidRPr="00B45D38">
        <w:rPr>
          <w:rFonts w:ascii="Times New Roman" w:hAnsi="Times New Roman" w:cs="Times New Roman"/>
          <w:sz w:val="24"/>
        </w:rPr>
        <w:t>Рентгеноспектральный микроанализ</w:t>
      </w:r>
    </w:p>
    <w:p w:rsidR="00B45D38" w:rsidRPr="00B45D38" w:rsidRDefault="00B45D38" w:rsidP="00B45D38">
      <w:pPr>
        <w:ind w:left="284" w:hanging="284"/>
        <w:jc w:val="center"/>
        <w:rPr>
          <w:rFonts w:ascii="Times New Roman" w:hAnsi="Times New Roman" w:cs="Times New Roman"/>
          <w:sz w:val="24"/>
        </w:rPr>
      </w:pPr>
      <w:r w:rsidRPr="00B45D38">
        <w:rPr>
          <w:rFonts w:ascii="Times New Roman" w:hAnsi="Times New Roman" w:cs="Times New Roman"/>
          <w:sz w:val="24"/>
        </w:rPr>
        <w:t>Вариант №13</w:t>
      </w:r>
    </w:p>
    <w:p w:rsidR="00B45D38" w:rsidRPr="00B45D38" w:rsidRDefault="00B45D38" w:rsidP="006F2E5A">
      <w:pPr>
        <w:jc w:val="both"/>
        <w:rPr>
          <w:rFonts w:ascii="Times New Roman" w:hAnsi="Times New Roman" w:cs="Times New Roman"/>
          <w:sz w:val="24"/>
        </w:rPr>
      </w:pPr>
      <w:proofErr w:type="spellStart"/>
      <w:r w:rsidRPr="00B45D38">
        <w:rPr>
          <w:rFonts w:ascii="Times New Roman" w:hAnsi="Times New Roman" w:cs="Times New Roman"/>
          <w:sz w:val="24"/>
        </w:rPr>
        <w:t>Оже</w:t>
      </w:r>
      <w:proofErr w:type="spellEnd"/>
      <w:r w:rsidRPr="00B45D38">
        <w:rPr>
          <w:rFonts w:ascii="Times New Roman" w:hAnsi="Times New Roman" w:cs="Times New Roman"/>
          <w:sz w:val="24"/>
        </w:rPr>
        <w:t xml:space="preserve"> – электронная микроскопия</w:t>
      </w:r>
    </w:p>
    <w:p w:rsidR="00B45D38" w:rsidRPr="00B45D38" w:rsidRDefault="00B45D38" w:rsidP="00B45D38">
      <w:pPr>
        <w:ind w:left="284" w:hanging="284"/>
        <w:jc w:val="center"/>
        <w:rPr>
          <w:rFonts w:ascii="Times New Roman" w:hAnsi="Times New Roman" w:cs="Times New Roman"/>
          <w:sz w:val="24"/>
        </w:rPr>
      </w:pPr>
      <w:r w:rsidRPr="00B45D38">
        <w:rPr>
          <w:rFonts w:ascii="Times New Roman" w:hAnsi="Times New Roman" w:cs="Times New Roman"/>
          <w:sz w:val="24"/>
        </w:rPr>
        <w:t>Вариант №14</w:t>
      </w:r>
    </w:p>
    <w:p w:rsidR="0094640A" w:rsidRDefault="0094640A" w:rsidP="0094640A">
      <w:pPr>
        <w:ind w:left="284" w:hanging="284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Сканирующая туннельная микроскопия</w:t>
      </w:r>
    </w:p>
    <w:p w:rsidR="00B45D38" w:rsidRDefault="00B45D38" w:rsidP="00B45D38">
      <w:pPr>
        <w:ind w:left="284" w:hanging="284"/>
        <w:jc w:val="center"/>
        <w:rPr>
          <w:rFonts w:ascii="Times New Roman" w:hAnsi="Times New Roman" w:cs="Times New Roman"/>
          <w:sz w:val="24"/>
        </w:rPr>
      </w:pPr>
      <w:r w:rsidRPr="00B45D38">
        <w:rPr>
          <w:rFonts w:ascii="Times New Roman" w:hAnsi="Times New Roman" w:cs="Times New Roman"/>
          <w:sz w:val="24"/>
        </w:rPr>
        <w:t>Вариант №</w:t>
      </w:r>
      <w:r>
        <w:rPr>
          <w:rFonts w:ascii="Times New Roman" w:hAnsi="Times New Roman" w:cs="Times New Roman"/>
          <w:sz w:val="24"/>
        </w:rPr>
        <w:t>15</w:t>
      </w:r>
    </w:p>
    <w:p w:rsidR="006F2E5A" w:rsidRDefault="0094640A" w:rsidP="00B45D3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</w:rPr>
        <w:t>Ультразвуковая обработка материалов</w:t>
      </w:r>
    </w:p>
    <w:p w:rsidR="0094640A" w:rsidRDefault="0094640A" w:rsidP="007F24C9">
      <w:pPr>
        <w:autoSpaceDE w:val="0"/>
        <w:autoSpaceDN w:val="0"/>
        <w:adjustRightInd w:val="0"/>
        <w:spacing w:after="0" w:line="276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AC6787" w:rsidRDefault="00AC6787" w:rsidP="007F24C9">
      <w:pPr>
        <w:autoSpaceDE w:val="0"/>
        <w:autoSpaceDN w:val="0"/>
        <w:adjustRightInd w:val="0"/>
        <w:spacing w:after="0" w:line="276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7F24C9" w:rsidRPr="007F24C9" w:rsidRDefault="007F24C9" w:rsidP="007F24C9">
      <w:pPr>
        <w:autoSpaceDE w:val="0"/>
        <w:autoSpaceDN w:val="0"/>
        <w:adjustRightInd w:val="0"/>
        <w:spacing w:after="0" w:line="276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рекомендуемой литературы</w:t>
      </w:r>
    </w:p>
    <w:p w:rsidR="007F24C9" w:rsidRPr="007F24C9" w:rsidRDefault="007F24C9" w:rsidP="007F24C9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2F4063" w:rsidRPr="00EF5C12" w:rsidRDefault="002F4063" w:rsidP="007F24C9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F24C9">
        <w:rPr>
          <w:rFonts w:ascii="Times New Roman" w:hAnsi="Times New Roman" w:cs="Times New Roman"/>
          <w:color w:val="000000"/>
          <w:sz w:val="28"/>
          <w:szCs w:val="28"/>
        </w:rPr>
        <w:t>Батаев</w:t>
      </w:r>
      <w:proofErr w:type="spellEnd"/>
      <w:r w:rsidRPr="007F24C9">
        <w:rPr>
          <w:rFonts w:ascii="Times New Roman" w:hAnsi="Times New Roman" w:cs="Times New Roman"/>
          <w:color w:val="000000"/>
          <w:sz w:val="28"/>
          <w:szCs w:val="28"/>
        </w:rPr>
        <w:t xml:space="preserve">, В.А., </w:t>
      </w:r>
      <w:proofErr w:type="spellStart"/>
      <w:r w:rsidRPr="007F24C9">
        <w:rPr>
          <w:rFonts w:ascii="Times New Roman" w:hAnsi="Times New Roman" w:cs="Times New Roman"/>
          <w:color w:val="000000"/>
          <w:sz w:val="28"/>
          <w:szCs w:val="28"/>
        </w:rPr>
        <w:t>Батаев</w:t>
      </w:r>
      <w:proofErr w:type="spellEnd"/>
      <w:r w:rsidRPr="007F24C9">
        <w:rPr>
          <w:rFonts w:ascii="Times New Roman" w:hAnsi="Times New Roman" w:cs="Times New Roman"/>
          <w:color w:val="000000"/>
          <w:sz w:val="28"/>
          <w:szCs w:val="28"/>
        </w:rPr>
        <w:t>, А.А Методы структурного анализа материалов и контроля качества деталей: учеб. пособие для вузов М.: Флинта: Наука, 2007</w:t>
      </w:r>
    </w:p>
    <w:p w:rsidR="00EF5C12" w:rsidRPr="00EF5C12" w:rsidRDefault="00EF5C12" w:rsidP="00EF5C12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5C12">
        <w:rPr>
          <w:rFonts w:ascii="Times New Roman" w:hAnsi="Times New Roman" w:cs="Times New Roman"/>
          <w:sz w:val="28"/>
          <w:szCs w:val="28"/>
        </w:rPr>
        <w:t>Металловедение и термическая обработка стали. В 3-х т.Т.1. Методы испытания и исследования / Под ред. М.Л. Бернштейна,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5C12">
        <w:rPr>
          <w:rFonts w:ascii="Times New Roman" w:hAnsi="Times New Roman" w:cs="Times New Roman"/>
          <w:sz w:val="28"/>
          <w:szCs w:val="28"/>
        </w:rPr>
        <w:t xml:space="preserve">А.Г. </w:t>
      </w:r>
      <w:proofErr w:type="spellStart"/>
      <w:r w:rsidRPr="00EF5C12">
        <w:rPr>
          <w:rFonts w:ascii="Times New Roman" w:hAnsi="Times New Roman" w:cs="Times New Roman"/>
          <w:sz w:val="28"/>
          <w:szCs w:val="28"/>
        </w:rPr>
        <w:t>Рахштадта</w:t>
      </w:r>
      <w:proofErr w:type="spellEnd"/>
      <w:r w:rsidRPr="00EF5C12">
        <w:rPr>
          <w:rFonts w:ascii="Times New Roman" w:hAnsi="Times New Roman" w:cs="Times New Roman"/>
          <w:sz w:val="28"/>
          <w:szCs w:val="28"/>
        </w:rPr>
        <w:t>. – М.: Металлургия, 1983</w:t>
      </w:r>
    </w:p>
    <w:p w:rsidR="002F4063" w:rsidRDefault="002F4063" w:rsidP="007F24C9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24C9">
        <w:rPr>
          <w:rFonts w:ascii="Times New Roman" w:hAnsi="Times New Roman" w:cs="Times New Roman"/>
          <w:sz w:val="28"/>
          <w:szCs w:val="28"/>
        </w:rPr>
        <w:t xml:space="preserve">Горелик С.С. Рентгенографический и электронно-оптический анализ: учеб. пособие для вузов / С.С. Горелик, Ю.А. Скаков, Л.Н. Расторгуев. – М.: </w:t>
      </w:r>
      <w:proofErr w:type="spellStart"/>
      <w:r w:rsidRPr="007F24C9">
        <w:rPr>
          <w:rFonts w:ascii="Times New Roman" w:hAnsi="Times New Roman" w:cs="Times New Roman"/>
          <w:sz w:val="28"/>
          <w:szCs w:val="28"/>
        </w:rPr>
        <w:t>МИСиС</w:t>
      </w:r>
      <w:proofErr w:type="spellEnd"/>
      <w:r w:rsidRPr="007F24C9">
        <w:rPr>
          <w:rFonts w:ascii="Times New Roman" w:hAnsi="Times New Roman" w:cs="Times New Roman"/>
          <w:sz w:val="28"/>
          <w:szCs w:val="28"/>
        </w:rPr>
        <w:t>, 1994.</w:t>
      </w:r>
    </w:p>
    <w:p w:rsidR="00AB3790" w:rsidRPr="00AB3790" w:rsidRDefault="00AB3790" w:rsidP="007F24C9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7"/>
          <w:szCs w:val="27"/>
        </w:rPr>
        <w:t xml:space="preserve"> </w:t>
      </w:r>
      <w:proofErr w:type="spellStart"/>
      <w:r w:rsidRPr="00AB3790">
        <w:rPr>
          <w:rFonts w:ascii="Times New Roman" w:hAnsi="Times New Roman" w:cs="Times New Roman"/>
          <w:sz w:val="28"/>
          <w:szCs w:val="27"/>
        </w:rPr>
        <w:t>Мошников</w:t>
      </w:r>
      <w:proofErr w:type="spellEnd"/>
      <w:r w:rsidRPr="00AB3790">
        <w:rPr>
          <w:rFonts w:ascii="Times New Roman" w:hAnsi="Times New Roman" w:cs="Times New Roman"/>
          <w:sz w:val="28"/>
          <w:szCs w:val="27"/>
        </w:rPr>
        <w:t xml:space="preserve"> В.А., </w:t>
      </w:r>
      <w:proofErr w:type="spellStart"/>
      <w:r w:rsidRPr="00AB3790">
        <w:rPr>
          <w:rFonts w:ascii="Times New Roman" w:hAnsi="Times New Roman" w:cs="Times New Roman"/>
          <w:sz w:val="28"/>
          <w:szCs w:val="27"/>
        </w:rPr>
        <w:t>Спивак</w:t>
      </w:r>
      <w:proofErr w:type="spellEnd"/>
      <w:r w:rsidRPr="00AB3790">
        <w:rPr>
          <w:rFonts w:ascii="Times New Roman" w:hAnsi="Times New Roman" w:cs="Times New Roman"/>
          <w:sz w:val="28"/>
          <w:szCs w:val="27"/>
        </w:rPr>
        <w:t xml:space="preserve"> Ю.М. </w:t>
      </w:r>
      <w:r w:rsidRPr="00AB3790">
        <w:rPr>
          <w:rFonts w:ascii="Times New Roman" w:hAnsi="Times New Roman" w:cs="Times New Roman"/>
          <w:sz w:val="28"/>
          <w:szCs w:val="27"/>
        </w:rPr>
        <w:t xml:space="preserve">Атомно-силовая микроскопия для </w:t>
      </w:r>
      <w:proofErr w:type="spellStart"/>
      <w:r w:rsidRPr="00AB3790">
        <w:rPr>
          <w:rFonts w:ascii="Times New Roman" w:hAnsi="Times New Roman" w:cs="Times New Roman"/>
          <w:sz w:val="28"/>
          <w:szCs w:val="27"/>
        </w:rPr>
        <w:t>нанотехнологии</w:t>
      </w:r>
      <w:proofErr w:type="spellEnd"/>
      <w:r w:rsidRPr="00AB3790">
        <w:rPr>
          <w:rFonts w:ascii="Times New Roman" w:hAnsi="Times New Roman" w:cs="Times New Roman"/>
          <w:sz w:val="28"/>
          <w:szCs w:val="27"/>
        </w:rPr>
        <w:t xml:space="preserve"> и диагностики</w:t>
      </w:r>
      <w:r w:rsidRPr="00AB3790">
        <w:rPr>
          <w:rFonts w:ascii="Times New Roman" w:hAnsi="Times New Roman" w:cs="Times New Roman"/>
          <w:sz w:val="28"/>
          <w:szCs w:val="27"/>
        </w:rPr>
        <w:t>: Учебное пособие. -</w:t>
      </w:r>
      <w:r w:rsidRPr="00AB3790">
        <w:rPr>
          <w:rFonts w:ascii="Times New Roman" w:hAnsi="Times New Roman" w:cs="Times New Roman"/>
          <w:sz w:val="28"/>
          <w:szCs w:val="27"/>
        </w:rPr>
        <w:t xml:space="preserve">Издательство </w:t>
      </w:r>
      <w:proofErr w:type="spellStart"/>
      <w:r w:rsidRPr="00AB3790">
        <w:rPr>
          <w:rFonts w:ascii="Times New Roman" w:hAnsi="Times New Roman" w:cs="Times New Roman"/>
          <w:sz w:val="28"/>
          <w:szCs w:val="27"/>
        </w:rPr>
        <w:t>СПбГЭТУ</w:t>
      </w:r>
      <w:proofErr w:type="spellEnd"/>
      <w:r w:rsidRPr="00AB3790">
        <w:rPr>
          <w:rFonts w:ascii="Times New Roman" w:hAnsi="Times New Roman" w:cs="Times New Roman"/>
          <w:sz w:val="28"/>
          <w:szCs w:val="27"/>
        </w:rPr>
        <w:t xml:space="preserve"> "ЛЭТИ"</w:t>
      </w:r>
    </w:p>
    <w:p w:rsidR="00AB3790" w:rsidRPr="00AB3790" w:rsidRDefault="00AB3790" w:rsidP="007F24C9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32"/>
          <w:szCs w:val="28"/>
        </w:rPr>
      </w:pPr>
      <w:r w:rsidRPr="00AB3790">
        <w:rPr>
          <w:rFonts w:ascii="TimesNewRomanPS-BoldMT" w:hAnsi="TimesNewRomanPS-BoldMT" w:cs="TimesNewRomanPS-BoldMT"/>
          <w:bCs/>
          <w:sz w:val="28"/>
          <w:szCs w:val="26"/>
        </w:rPr>
        <w:t>Н. И. Кашубский,</w:t>
      </w:r>
      <w:r w:rsidRPr="00AB3790">
        <w:rPr>
          <w:rFonts w:ascii="TimesNewRomanPS-BoldMT" w:hAnsi="TimesNewRomanPS-BoldMT" w:cs="TimesNewRomanPS-BoldMT"/>
          <w:bCs/>
          <w:sz w:val="28"/>
          <w:szCs w:val="26"/>
        </w:rPr>
        <w:t xml:space="preserve"> </w:t>
      </w:r>
      <w:r w:rsidRPr="00AB3790">
        <w:rPr>
          <w:rFonts w:ascii="TimesNewRomanPS-BoldMT" w:hAnsi="TimesNewRomanPS-BoldMT" w:cs="TimesNewRomanPS-BoldMT"/>
          <w:bCs/>
          <w:sz w:val="28"/>
          <w:szCs w:val="26"/>
        </w:rPr>
        <w:t>А. А. Сельский,</w:t>
      </w:r>
      <w:r w:rsidRPr="00AB3790">
        <w:rPr>
          <w:rFonts w:ascii="TimesNewRomanPS-BoldMT" w:hAnsi="TimesNewRomanPS-BoldMT" w:cs="TimesNewRomanPS-BoldMT"/>
          <w:bCs/>
          <w:sz w:val="28"/>
          <w:szCs w:val="26"/>
        </w:rPr>
        <w:t xml:space="preserve"> </w:t>
      </w:r>
      <w:r w:rsidRPr="00AB3790">
        <w:rPr>
          <w:rFonts w:ascii="TimesNewRomanPS-BoldMT" w:hAnsi="TimesNewRomanPS-BoldMT" w:cs="TimesNewRomanPS-BoldMT"/>
          <w:bCs/>
          <w:sz w:val="28"/>
          <w:szCs w:val="26"/>
        </w:rPr>
        <w:t>А. Ю. Смолин, А. А. Кузнецов, В. И. Афанасов</w:t>
      </w:r>
      <w:r w:rsidRPr="00AB3790">
        <w:rPr>
          <w:rFonts w:ascii="TimesNewRomanPS-BoldMT" w:hAnsi="TimesNewRomanPS-BoldMT" w:cs="TimesNewRomanPS-BoldMT"/>
          <w:bCs/>
          <w:sz w:val="28"/>
          <w:szCs w:val="26"/>
        </w:rPr>
        <w:t xml:space="preserve"> Методы неразрушающего контроля</w:t>
      </w:r>
      <w:r>
        <w:rPr>
          <w:rFonts w:ascii="TimesNewRomanPS-BoldMT" w:hAnsi="TimesNewRomanPS-BoldMT" w:cs="TimesNewRomanPS-BoldMT"/>
          <w:bCs/>
          <w:sz w:val="28"/>
          <w:szCs w:val="26"/>
        </w:rPr>
        <w:t xml:space="preserve"> </w:t>
      </w:r>
      <w:r w:rsidRPr="00AB3790">
        <w:rPr>
          <w:rFonts w:ascii="TimesNewRomanPSMT" w:hAnsi="TimesNewRomanPSMT" w:cs="TimesNewRomanPSMT"/>
          <w:sz w:val="28"/>
          <w:szCs w:val="26"/>
        </w:rPr>
        <w:t xml:space="preserve">– </w:t>
      </w:r>
      <w:proofErr w:type="gramStart"/>
      <w:r w:rsidRPr="00AB3790">
        <w:rPr>
          <w:rFonts w:ascii="TimesNewRomanPSMT" w:hAnsi="TimesNewRomanPSMT" w:cs="TimesNewRomanPSMT"/>
          <w:sz w:val="28"/>
          <w:szCs w:val="26"/>
        </w:rPr>
        <w:t>Красноярск :</w:t>
      </w:r>
      <w:proofErr w:type="gramEnd"/>
      <w:r w:rsidRPr="00AB3790">
        <w:rPr>
          <w:rFonts w:ascii="TimesNewRomanPSMT" w:hAnsi="TimesNewRomanPSMT" w:cs="TimesNewRomanPSMT"/>
          <w:sz w:val="28"/>
          <w:szCs w:val="26"/>
        </w:rPr>
        <w:t xml:space="preserve"> ИПК СФУ, 2009.</w:t>
      </w:r>
    </w:p>
    <w:p w:rsidR="002F4063" w:rsidRPr="007F24C9" w:rsidRDefault="002F4063" w:rsidP="007F24C9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24C9">
        <w:rPr>
          <w:rFonts w:ascii="Times New Roman" w:hAnsi="Times New Roman" w:cs="Times New Roman"/>
          <w:sz w:val="28"/>
          <w:szCs w:val="28"/>
        </w:rPr>
        <w:t>Миркин Л.И. Рентгеноструктурный анализ машиностроительных материалов: справ. / Л.И. Миркин. – М.: Машиностроение, 1979.</w:t>
      </w:r>
    </w:p>
    <w:p w:rsidR="002F4063" w:rsidRPr="007F24C9" w:rsidRDefault="002F4063" w:rsidP="007F24C9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24C9">
        <w:rPr>
          <w:rFonts w:ascii="Times New Roman" w:hAnsi="Times New Roman" w:cs="Times New Roman"/>
          <w:color w:val="000000"/>
          <w:sz w:val="28"/>
          <w:szCs w:val="28"/>
        </w:rPr>
        <w:t>Уманский, Я.С., Скаков, Ю.А. Кристаллография, рентгенография и электронная микроскопия М.: Металлургия, 1982</w:t>
      </w:r>
    </w:p>
    <w:p w:rsidR="007F24C9" w:rsidRPr="007F24C9" w:rsidRDefault="007F24C9" w:rsidP="007F24C9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F24C9">
        <w:rPr>
          <w:rFonts w:ascii="Times New Roman" w:hAnsi="Times New Roman" w:cs="Times New Roman"/>
          <w:sz w:val="28"/>
          <w:szCs w:val="28"/>
        </w:rPr>
        <w:t>Мазурицкий</w:t>
      </w:r>
      <w:proofErr w:type="spellEnd"/>
      <w:r w:rsidRPr="007F24C9">
        <w:rPr>
          <w:rFonts w:ascii="Times New Roman" w:hAnsi="Times New Roman" w:cs="Times New Roman"/>
          <w:sz w:val="28"/>
          <w:szCs w:val="28"/>
        </w:rPr>
        <w:t xml:space="preserve"> М.И., </w:t>
      </w:r>
      <w:proofErr w:type="spellStart"/>
      <w:r w:rsidRPr="007F24C9">
        <w:rPr>
          <w:rFonts w:ascii="Times New Roman" w:hAnsi="Times New Roman" w:cs="Times New Roman"/>
          <w:sz w:val="28"/>
          <w:szCs w:val="28"/>
        </w:rPr>
        <w:t>Дуймакаев</w:t>
      </w:r>
      <w:proofErr w:type="spellEnd"/>
      <w:r w:rsidRPr="007F24C9">
        <w:rPr>
          <w:rFonts w:ascii="Times New Roman" w:hAnsi="Times New Roman" w:cs="Times New Roman"/>
          <w:sz w:val="28"/>
          <w:szCs w:val="28"/>
        </w:rPr>
        <w:t xml:space="preserve"> Ш.И., Шполянский А.Я. Методы спектроскопии и элементарного анализа вещества. – Ростов-н/Д.: ИЦ ДГТУ, 2015.</w:t>
      </w:r>
    </w:p>
    <w:p w:rsidR="007F24C9" w:rsidRDefault="007F24C9" w:rsidP="007F24C9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24C9">
        <w:rPr>
          <w:rFonts w:ascii="Times New Roman" w:hAnsi="Times New Roman" w:cs="Times New Roman"/>
          <w:sz w:val="28"/>
          <w:szCs w:val="28"/>
        </w:rPr>
        <w:t xml:space="preserve">Пашкова Е.В., Волосова Е.В., </w:t>
      </w:r>
      <w:proofErr w:type="spellStart"/>
      <w:r w:rsidRPr="007F24C9">
        <w:rPr>
          <w:rFonts w:ascii="Times New Roman" w:hAnsi="Times New Roman" w:cs="Times New Roman"/>
          <w:sz w:val="28"/>
          <w:szCs w:val="28"/>
        </w:rPr>
        <w:t>Шипуля</w:t>
      </w:r>
      <w:proofErr w:type="spellEnd"/>
      <w:r w:rsidRPr="007F24C9">
        <w:rPr>
          <w:rFonts w:ascii="Times New Roman" w:hAnsi="Times New Roman" w:cs="Times New Roman"/>
          <w:sz w:val="28"/>
          <w:szCs w:val="28"/>
        </w:rPr>
        <w:t xml:space="preserve"> А.Н. Спектральные методы анализа. - М.: </w:t>
      </w:r>
      <w:proofErr w:type="spellStart"/>
      <w:r w:rsidRPr="007F24C9">
        <w:rPr>
          <w:rFonts w:ascii="Times New Roman" w:hAnsi="Times New Roman" w:cs="Times New Roman"/>
          <w:sz w:val="28"/>
          <w:szCs w:val="28"/>
        </w:rPr>
        <w:t>СтГАУ</w:t>
      </w:r>
      <w:proofErr w:type="spellEnd"/>
      <w:r w:rsidRPr="007F24C9">
        <w:rPr>
          <w:rFonts w:ascii="Times New Roman" w:hAnsi="Times New Roman" w:cs="Times New Roman"/>
          <w:sz w:val="28"/>
          <w:szCs w:val="28"/>
        </w:rPr>
        <w:t xml:space="preserve"> - "</w:t>
      </w:r>
      <w:proofErr w:type="spellStart"/>
      <w:r w:rsidRPr="007F24C9">
        <w:rPr>
          <w:rFonts w:ascii="Times New Roman" w:hAnsi="Times New Roman" w:cs="Times New Roman"/>
          <w:sz w:val="28"/>
          <w:szCs w:val="28"/>
        </w:rPr>
        <w:t>Агрус</w:t>
      </w:r>
      <w:proofErr w:type="spellEnd"/>
      <w:r w:rsidRPr="007F24C9">
        <w:rPr>
          <w:rFonts w:ascii="Times New Roman" w:hAnsi="Times New Roman" w:cs="Times New Roman"/>
          <w:sz w:val="28"/>
          <w:szCs w:val="28"/>
        </w:rPr>
        <w:t>", 2017</w:t>
      </w:r>
    </w:p>
    <w:p w:rsidR="00EF5C12" w:rsidRPr="00EF5C12" w:rsidRDefault="00EF5C12" w:rsidP="00EF5C12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5C12">
        <w:rPr>
          <w:rFonts w:ascii="Times New Roman" w:hAnsi="Times New Roman" w:cs="Times New Roman"/>
          <w:sz w:val="28"/>
          <w:szCs w:val="28"/>
        </w:rPr>
        <w:t>Гордеева Т.А. Анализ и</w:t>
      </w:r>
      <w:r>
        <w:rPr>
          <w:rFonts w:ascii="Times New Roman" w:hAnsi="Times New Roman" w:cs="Times New Roman"/>
          <w:sz w:val="28"/>
          <w:szCs w:val="28"/>
        </w:rPr>
        <w:t>зломов при оценке надежности ма</w:t>
      </w:r>
      <w:r w:rsidRPr="00EF5C12">
        <w:rPr>
          <w:rFonts w:ascii="Times New Roman" w:hAnsi="Times New Roman" w:cs="Times New Roman"/>
          <w:sz w:val="28"/>
          <w:szCs w:val="28"/>
        </w:rPr>
        <w:t xml:space="preserve">териалов Т.А. Гордеева, И.П. </w:t>
      </w:r>
      <w:proofErr w:type="spellStart"/>
      <w:r w:rsidRPr="00EF5C12">
        <w:rPr>
          <w:rFonts w:ascii="Times New Roman" w:hAnsi="Times New Roman" w:cs="Times New Roman"/>
          <w:sz w:val="28"/>
          <w:szCs w:val="28"/>
        </w:rPr>
        <w:t>Жегина</w:t>
      </w:r>
      <w:proofErr w:type="spellEnd"/>
      <w:r w:rsidRPr="00EF5C12">
        <w:rPr>
          <w:rFonts w:ascii="Times New Roman" w:hAnsi="Times New Roman" w:cs="Times New Roman"/>
          <w:sz w:val="28"/>
          <w:szCs w:val="28"/>
        </w:rPr>
        <w:t>. – М.: Машиностроение, 1978</w:t>
      </w:r>
    </w:p>
    <w:p w:rsidR="007F24C9" w:rsidRPr="007F24C9" w:rsidRDefault="007F24C9" w:rsidP="007F24C9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24C9">
        <w:rPr>
          <w:rFonts w:ascii="Times New Roman" w:hAnsi="Times New Roman" w:cs="Times New Roman"/>
          <w:sz w:val="28"/>
          <w:szCs w:val="28"/>
        </w:rPr>
        <w:t xml:space="preserve">Домбровский Ю.М. </w:t>
      </w:r>
      <w:proofErr w:type="spellStart"/>
      <w:r w:rsidRPr="007F24C9">
        <w:rPr>
          <w:rFonts w:ascii="Times New Roman" w:hAnsi="Times New Roman" w:cs="Times New Roman"/>
          <w:sz w:val="28"/>
          <w:szCs w:val="28"/>
        </w:rPr>
        <w:t>Стереология</w:t>
      </w:r>
      <w:proofErr w:type="spellEnd"/>
      <w:r w:rsidRPr="007F24C9">
        <w:rPr>
          <w:rFonts w:ascii="Times New Roman" w:hAnsi="Times New Roman" w:cs="Times New Roman"/>
          <w:sz w:val="28"/>
          <w:szCs w:val="28"/>
        </w:rPr>
        <w:t>: учебное пособие. – Ростов н/Д: ДГТУ, 2002.</w:t>
      </w:r>
    </w:p>
    <w:p w:rsidR="002F4063" w:rsidRDefault="002F4063" w:rsidP="007F24C9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F24C9">
        <w:rPr>
          <w:rFonts w:ascii="Times New Roman" w:hAnsi="Times New Roman" w:cs="Times New Roman"/>
          <w:sz w:val="28"/>
          <w:szCs w:val="28"/>
        </w:rPr>
        <w:t>Крауткремер</w:t>
      </w:r>
      <w:proofErr w:type="spellEnd"/>
      <w:r w:rsidRPr="007F24C9">
        <w:rPr>
          <w:rFonts w:ascii="Times New Roman" w:hAnsi="Times New Roman" w:cs="Times New Roman"/>
          <w:sz w:val="28"/>
          <w:szCs w:val="28"/>
        </w:rPr>
        <w:t xml:space="preserve"> Й., </w:t>
      </w:r>
      <w:proofErr w:type="spellStart"/>
      <w:r w:rsidRPr="007F24C9">
        <w:rPr>
          <w:rFonts w:ascii="Times New Roman" w:hAnsi="Times New Roman" w:cs="Times New Roman"/>
          <w:sz w:val="28"/>
          <w:szCs w:val="28"/>
        </w:rPr>
        <w:t>Крауткремер</w:t>
      </w:r>
      <w:proofErr w:type="spellEnd"/>
      <w:r w:rsidRPr="007F24C9">
        <w:rPr>
          <w:rFonts w:ascii="Times New Roman" w:hAnsi="Times New Roman" w:cs="Times New Roman"/>
          <w:sz w:val="28"/>
          <w:szCs w:val="28"/>
        </w:rPr>
        <w:t xml:space="preserve"> Г. Ультразвуковой контроль материалов: справочник. - М.: Металлургия, 1991</w:t>
      </w:r>
    </w:p>
    <w:p w:rsidR="0094640A" w:rsidRPr="00AC6787" w:rsidRDefault="0094640A" w:rsidP="007F24C9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В.Л. Миронов Основы сканирующей зондовой микроскопии</w:t>
      </w:r>
      <w:r w:rsidR="00AC6787">
        <w:rPr>
          <w:rFonts w:ascii="Times New Roman" w:hAnsi="Times New Roman" w:cs="Times New Roman"/>
          <w:sz w:val="28"/>
          <w:szCs w:val="28"/>
        </w:rPr>
        <w:t>: учебное пособие</w:t>
      </w:r>
      <w:r w:rsidR="00AC6787" w:rsidRPr="00AC6787">
        <w:rPr>
          <w:rFonts w:ascii="Times New Roman" w:hAnsi="Times New Roman" w:cs="Times New Roman"/>
          <w:sz w:val="28"/>
          <w:szCs w:val="24"/>
        </w:rPr>
        <w:t xml:space="preserve"> -</w:t>
      </w:r>
      <w:r w:rsidRPr="00AC6787">
        <w:rPr>
          <w:rFonts w:ascii="Times New Roman" w:hAnsi="Times New Roman" w:cs="Times New Roman"/>
          <w:sz w:val="28"/>
          <w:szCs w:val="24"/>
        </w:rPr>
        <w:t xml:space="preserve"> </w:t>
      </w:r>
      <w:r w:rsidRPr="00AC6787">
        <w:rPr>
          <w:rFonts w:ascii="Times New Roman" w:eastAsia="Arial,Bold" w:hAnsi="Times New Roman" w:cs="Times New Roman"/>
          <w:bCs/>
          <w:sz w:val="28"/>
          <w:szCs w:val="24"/>
        </w:rPr>
        <w:t>г.</w:t>
      </w:r>
      <w:r w:rsidRPr="00AC6787">
        <w:rPr>
          <w:rFonts w:ascii="Arial,Bold" w:eastAsia="Arial,Bold" w:cs="Arial,Bold"/>
          <w:bCs/>
          <w:sz w:val="26"/>
          <w:szCs w:val="24"/>
        </w:rPr>
        <w:t xml:space="preserve"> </w:t>
      </w:r>
      <w:r w:rsidRPr="00AC6787">
        <w:rPr>
          <w:rFonts w:ascii="Times New Roman" w:eastAsia="Arial,Bold" w:hAnsi="Times New Roman" w:cs="Times New Roman"/>
          <w:bCs/>
          <w:sz w:val="28"/>
          <w:szCs w:val="24"/>
        </w:rPr>
        <w:t>Нижний Новгород</w:t>
      </w:r>
      <w:r w:rsidR="00AC6787">
        <w:rPr>
          <w:rFonts w:ascii="Times New Roman" w:eastAsia="Arial,Bold" w:hAnsi="Times New Roman" w:cs="Times New Roman"/>
          <w:bCs/>
          <w:sz w:val="28"/>
          <w:szCs w:val="24"/>
        </w:rPr>
        <w:t>: РАН, Институт физики микроструктур,</w:t>
      </w:r>
      <w:r w:rsidRPr="00AC6787">
        <w:rPr>
          <w:rFonts w:ascii="Times New Roman" w:eastAsia="Arial,Bold" w:hAnsi="Times New Roman" w:cs="Times New Roman"/>
          <w:bCs/>
          <w:sz w:val="28"/>
          <w:szCs w:val="24"/>
        </w:rPr>
        <w:t xml:space="preserve"> 200</w:t>
      </w:r>
      <w:r w:rsidR="00AC6787" w:rsidRPr="00AC6787">
        <w:rPr>
          <w:rFonts w:ascii="Times New Roman" w:eastAsia="Arial,Bold" w:hAnsi="Times New Roman" w:cs="Times New Roman"/>
          <w:bCs/>
          <w:sz w:val="28"/>
          <w:szCs w:val="24"/>
        </w:rPr>
        <w:t>4</w:t>
      </w:r>
      <w:r w:rsidR="00AC6787">
        <w:rPr>
          <w:rFonts w:ascii="Times New Roman" w:eastAsia="Arial,Bold" w:hAnsi="Times New Roman" w:cs="Times New Roman"/>
          <w:bCs/>
          <w:sz w:val="28"/>
          <w:szCs w:val="24"/>
        </w:rPr>
        <w:t>.</w:t>
      </w:r>
    </w:p>
    <w:p w:rsidR="007F24C9" w:rsidRPr="007F24C9" w:rsidRDefault="00AB3790" w:rsidP="007F24C9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F24C9">
        <w:rPr>
          <w:rFonts w:ascii="Times New Roman" w:hAnsi="Times New Roman" w:cs="Times New Roman"/>
          <w:sz w:val="28"/>
          <w:szCs w:val="28"/>
        </w:rPr>
        <w:t>Конспект лекций «Методы структурного анализа материалов».</w:t>
      </w:r>
    </w:p>
    <w:p w:rsidR="002F4063" w:rsidRPr="007F24C9" w:rsidRDefault="002F4063" w:rsidP="007F24C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4063" w:rsidRPr="007F24C9" w:rsidRDefault="002F4063" w:rsidP="007F24C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F4063" w:rsidRPr="007F24C9" w:rsidSect="007F24C9">
      <w:pgSz w:w="11906" w:h="16838"/>
      <w:pgMar w:top="426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1271A9"/>
    <w:multiLevelType w:val="hybridMultilevel"/>
    <w:tmpl w:val="517C59C0"/>
    <w:lvl w:ilvl="0" w:tplc="922ABC48">
      <w:start w:val="1"/>
      <w:numFmt w:val="decimal"/>
      <w:lvlText w:val="%1."/>
      <w:lvlJc w:val="left"/>
      <w:pPr>
        <w:ind w:left="785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E93D70"/>
    <w:multiLevelType w:val="hybridMultilevel"/>
    <w:tmpl w:val="FCE22FAE"/>
    <w:lvl w:ilvl="0" w:tplc="284EA01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56E68"/>
    <w:rsid w:val="00011B61"/>
    <w:rsid w:val="00030F4E"/>
    <w:rsid w:val="000357D6"/>
    <w:rsid w:val="000656D3"/>
    <w:rsid w:val="000858F8"/>
    <w:rsid w:val="000B0FE7"/>
    <w:rsid w:val="000D1229"/>
    <w:rsid w:val="00156E68"/>
    <w:rsid w:val="001A42C8"/>
    <w:rsid w:val="002328D9"/>
    <w:rsid w:val="0026095F"/>
    <w:rsid w:val="00273253"/>
    <w:rsid w:val="002D1ED6"/>
    <w:rsid w:val="002F4063"/>
    <w:rsid w:val="003C06E9"/>
    <w:rsid w:val="00405D78"/>
    <w:rsid w:val="0041451A"/>
    <w:rsid w:val="004A11EB"/>
    <w:rsid w:val="004A745B"/>
    <w:rsid w:val="004A7622"/>
    <w:rsid w:val="004D5CE1"/>
    <w:rsid w:val="004D7178"/>
    <w:rsid w:val="00542442"/>
    <w:rsid w:val="00576104"/>
    <w:rsid w:val="005972B8"/>
    <w:rsid w:val="005E10CD"/>
    <w:rsid w:val="00626AFE"/>
    <w:rsid w:val="0063372B"/>
    <w:rsid w:val="006A4983"/>
    <w:rsid w:val="006F20ED"/>
    <w:rsid w:val="006F2E5A"/>
    <w:rsid w:val="006F7AF6"/>
    <w:rsid w:val="007F24C9"/>
    <w:rsid w:val="00834906"/>
    <w:rsid w:val="008367D3"/>
    <w:rsid w:val="0094640A"/>
    <w:rsid w:val="00947B96"/>
    <w:rsid w:val="00A07157"/>
    <w:rsid w:val="00A35D97"/>
    <w:rsid w:val="00A72D23"/>
    <w:rsid w:val="00A92539"/>
    <w:rsid w:val="00AB3790"/>
    <w:rsid w:val="00AC6787"/>
    <w:rsid w:val="00AD0B44"/>
    <w:rsid w:val="00B45D38"/>
    <w:rsid w:val="00B66125"/>
    <w:rsid w:val="00B75770"/>
    <w:rsid w:val="00C23099"/>
    <w:rsid w:val="00C87795"/>
    <w:rsid w:val="00CA00B8"/>
    <w:rsid w:val="00CC38AE"/>
    <w:rsid w:val="00D02334"/>
    <w:rsid w:val="00DA43DC"/>
    <w:rsid w:val="00DB32AD"/>
    <w:rsid w:val="00E31638"/>
    <w:rsid w:val="00ED0056"/>
    <w:rsid w:val="00EE0514"/>
    <w:rsid w:val="00EE39C3"/>
    <w:rsid w:val="00EF4A81"/>
    <w:rsid w:val="00EF5C12"/>
    <w:rsid w:val="00F87C1C"/>
    <w:rsid w:val="00FA3223"/>
    <w:rsid w:val="00FB6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C0445"/>
  <w15:docId w15:val="{56599C88-B80A-4D86-9E94-3D5EBEC93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0F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23099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EE05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051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F24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7291DE-1FCF-4A07-A9B1-042500247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4</Pages>
  <Words>615</Words>
  <Characters>3508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Дука Валентина Владимировна</cp:lastModifiedBy>
  <cp:revision>40</cp:revision>
  <dcterms:created xsi:type="dcterms:W3CDTF">2019-01-09T09:18:00Z</dcterms:created>
  <dcterms:modified xsi:type="dcterms:W3CDTF">2023-10-11T08:50:00Z</dcterms:modified>
</cp:coreProperties>
</file>